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大数据与会计</w:t>
      </w:r>
      <w:r>
        <w:rPr>
          <w:rFonts w:hint="default" w:eastAsia="黑体"/>
          <w:color w:val="auto"/>
          <w:kern w:val="0"/>
          <w:sz w:val="44"/>
          <w:szCs w:val="44"/>
          <w:lang w:val="en-US" w:eastAsia="zh-CN"/>
        </w:rPr>
        <w:t>专业</w:t>
      </w: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教学计划</w:t>
      </w:r>
    </w:p>
    <w:p>
      <w:pPr>
        <w:pStyle w:val="6"/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eastAsia" w:eastAsia="黑体" w:cs="Times New Roman"/>
          <w:color w:val="auto"/>
          <w:sz w:val="28"/>
          <w:szCs w:val="28"/>
          <w:lang w:eastAsia="zh-CN"/>
        </w:rPr>
        <w:t>一、</w:t>
      </w:r>
      <w:r>
        <w:rPr>
          <w:rFonts w:hint="default" w:ascii="Times New Roman" w:hAnsi="Times New Roman" w:eastAsia="黑体" w:cs="Times New Roman"/>
          <w:color w:val="auto"/>
          <w:sz w:val="28"/>
          <w:szCs w:val="28"/>
        </w:rPr>
        <w:t>专业名称、专业代码、所属门类</w:t>
      </w:r>
    </w:p>
    <w:p>
      <w:pPr>
        <w:pStyle w:val="6"/>
        <w:ind w:firstLine="420" w:firstLineChars="200"/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Cs w:val="21"/>
        </w:rPr>
        <w:t>专业名称：</w:t>
      </w:r>
      <w:r>
        <w:rPr>
          <w:rFonts w:hint="eastAsia" w:cs="Times New Roman"/>
          <w:color w:val="auto"/>
          <w:szCs w:val="21"/>
          <w:lang w:val="en-US" w:eastAsia="zh-CN"/>
        </w:rPr>
        <w:t>大数据与会计</w:t>
      </w:r>
    </w:p>
    <w:p>
      <w:pPr>
        <w:pStyle w:val="6"/>
        <w:ind w:firstLine="420" w:firstLineChars="200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专业代码：</w:t>
      </w:r>
      <w:r>
        <w:rPr>
          <w:rFonts w:hint="eastAsia" w:ascii="Times New Roman" w:hAnsi="Times New Roman" w:cs="Times New Roman"/>
          <w:color w:val="auto"/>
          <w:szCs w:val="21"/>
        </w:rPr>
        <w:t>530302</w:t>
      </w:r>
    </w:p>
    <w:p>
      <w:pPr>
        <w:pStyle w:val="6"/>
        <w:ind w:firstLine="420" w:firstLineChars="200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所属门类：</w:t>
      </w:r>
      <w:r>
        <w:rPr>
          <w:rFonts w:hint="default" w:ascii="Times New Roman" w:hAnsi="Times New Roman" w:cs="Times New Roman"/>
          <w:color w:val="auto"/>
        </w:rPr>
        <w:t>5303 财务会计类</w:t>
      </w:r>
      <w:r>
        <w:rPr>
          <w:rFonts w:hint="default" w:ascii="Times New Roman" w:hAnsi="Times New Roman" w:cs="Times New Roman"/>
          <w:color w:val="auto"/>
          <w:szCs w:val="21"/>
        </w:rPr>
        <w:t>　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基本学制三年，在此基础上实行弹性学习年限。</w:t>
      </w:r>
    </w:p>
    <w:p>
      <w:pPr>
        <w:widowControl/>
        <w:snapToGrid w:val="0"/>
        <w:spacing w:beforeLines="50" w:line="400" w:lineRule="exact"/>
        <w:jc w:val="left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eastAsia" w:eastAsia="黑体" w:cs="Times New Roman"/>
          <w:color w:val="auto"/>
          <w:kern w:val="0"/>
          <w:sz w:val="28"/>
          <w:szCs w:val="28"/>
          <w:lang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、工业机器人技术专业学程安排表</w:t>
      </w:r>
    </w:p>
    <w:p>
      <w:pPr>
        <w:widowControl/>
        <w:snapToGrid w:val="0"/>
        <w:spacing w:line="400" w:lineRule="exact"/>
        <w:jc w:val="center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专业学程安排表</w:t>
      </w:r>
    </w:p>
    <w:tbl>
      <w:tblPr>
        <w:tblStyle w:val="4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531"/>
        <w:gridCol w:w="1263"/>
        <w:gridCol w:w="2180"/>
        <w:gridCol w:w="581"/>
        <w:gridCol w:w="658"/>
        <w:gridCol w:w="838"/>
        <w:gridCol w:w="22"/>
        <w:gridCol w:w="969"/>
        <w:gridCol w:w="30"/>
        <w:gridCol w:w="1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1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</w:rPr>
              <w:t xml:space="preserve">   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  <w:t>学期</w:t>
            </w:r>
          </w:p>
        </w:tc>
        <w:tc>
          <w:tcPr>
            <w:tcW w:w="1263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18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581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49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  <w:t>课内学时</w:t>
            </w:r>
          </w:p>
        </w:tc>
        <w:tc>
          <w:tcPr>
            <w:tcW w:w="991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  <w:t>考核方式（考试/考查）</w:t>
            </w:r>
          </w:p>
        </w:tc>
        <w:tc>
          <w:tcPr>
            <w:tcW w:w="1700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  <w:t>课程属性（通识必修课、专业基础课、专业必修课，选修课）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111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8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  <w:t>理论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  <w:t>实践/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991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0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  <w:t>第一学年</w:t>
            </w:r>
          </w:p>
        </w:tc>
        <w:tc>
          <w:tcPr>
            <w:tcW w:w="531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  <w:t>第一学期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1100003101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思想道德修养与法律基础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36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12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1100002103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大学生心理健康教育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22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1100004104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大学英语Ⅰ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64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1100004105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信息技术基础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0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32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1100002106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大学体育Ⅰ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8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24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1100004107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高等数学B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64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1100002111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国学基础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32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1100001114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大学生职业生涯规划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8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8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vAlign w:val="top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1110012101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管理学</w:t>
            </w:r>
          </w:p>
        </w:tc>
        <w:tc>
          <w:tcPr>
            <w:tcW w:w="581" w:type="dxa"/>
            <w:vAlign w:val="bottom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58" w:type="dxa"/>
            <w:vAlign w:val="bottom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838" w:type="dxa"/>
            <w:vAlign w:val="bottom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91" w:type="dxa"/>
            <w:gridSpan w:val="2"/>
            <w:vAlign w:val="bottom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vAlign w:val="top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1110014102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基础会计</w:t>
            </w:r>
          </w:p>
        </w:tc>
        <w:tc>
          <w:tcPr>
            <w:tcW w:w="581" w:type="dxa"/>
            <w:vAlign w:val="top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658" w:type="dxa"/>
            <w:vAlign w:val="top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42</w:t>
            </w:r>
          </w:p>
        </w:tc>
        <w:tc>
          <w:tcPr>
            <w:tcW w:w="838" w:type="dxa"/>
            <w:vAlign w:val="top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18</w:t>
            </w:r>
          </w:p>
        </w:tc>
        <w:tc>
          <w:tcPr>
            <w:tcW w:w="991" w:type="dxa"/>
            <w:gridSpan w:val="2"/>
            <w:vAlign w:val="top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11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小计：25分（必修课：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5学分，限选课修满：0学分，任选课修满：0学分）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1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  <w:t>第二学期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1100004102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毛泽东思想和中国特色社会主义理论体系概论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40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24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1100004145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大学英语Ⅱ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64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0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1100004148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大学体育Ⅱ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26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1100004109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VF语言程序设计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0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32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1100002110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创新创业教育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12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考查</w:t>
            </w:r>
          </w:p>
        </w:tc>
        <w:tc>
          <w:tcPr>
            <w:tcW w:w="16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vAlign w:val="top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1110024101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会计电算化</w:t>
            </w:r>
          </w:p>
        </w:tc>
        <w:tc>
          <w:tcPr>
            <w:tcW w:w="581" w:type="dxa"/>
            <w:vAlign w:val="top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658" w:type="dxa"/>
            <w:vAlign w:val="top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24</w:t>
            </w:r>
          </w:p>
        </w:tc>
        <w:tc>
          <w:tcPr>
            <w:tcW w:w="860" w:type="dxa"/>
            <w:gridSpan w:val="2"/>
            <w:vAlign w:val="top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48</w:t>
            </w:r>
          </w:p>
        </w:tc>
        <w:tc>
          <w:tcPr>
            <w:tcW w:w="999" w:type="dxa"/>
            <w:gridSpan w:val="2"/>
            <w:vAlign w:val="top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vAlign w:val="top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1110024102</w:t>
            </w:r>
          </w:p>
        </w:tc>
        <w:tc>
          <w:tcPr>
            <w:tcW w:w="2180" w:type="dxa"/>
            <w:vAlign w:val="bottom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财务会计I</w:t>
            </w:r>
          </w:p>
        </w:tc>
        <w:tc>
          <w:tcPr>
            <w:tcW w:w="581" w:type="dxa"/>
            <w:vAlign w:val="top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658" w:type="dxa"/>
            <w:vAlign w:val="top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48</w:t>
            </w:r>
          </w:p>
        </w:tc>
        <w:tc>
          <w:tcPr>
            <w:tcW w:w="860" w:type="dxa"/>
            <w:gridSpan w:val="2"/>
            <w:vAlign w:val="top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24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11" w:type="dxa"/>
            <w:gridSpan w:val="9"/>
            <w:vAlign w:val="center"/>
          </w:tcPr>
          <w:p>
            <w:pPr>
              <w:tabs>
                <w:tab w:val="left" w:pos="2372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小计：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 xml:space="preserve"> 25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学分（必修课：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1学分，限选课修满：2学分，任选课修满：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 xml:space="preserve">2  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学分）</w:t>
            </w:r>
          </w:p>
        </w:tc>
      </w:tr>
    </w:tbl>
    <w:p>
      <w:pPr>
        <w:tabs>
          <w:tab w:val="left" w:pos="3801"/>
        </w:tabs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465DF"/>
    <w:rsid w:val="20532A37"/>
    <w:rsid w:val="3B153707"/>
    <w:rsid w:val="416465DF"/>
    <w:rsid w:val="4DDA0648"/>
    <w:rsid w:val="62BF1CEC"/>
    <w:rsid w:val="6C1B389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240" w:lineRule="auto"/>
      <w:jc w:val="center"/>
      <w:outlineLvl w:val="0"/>
    </w:pPr>
    <w:rPr>
      <w:rFonts w:eastAsia="黑体"/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Lines="100"/>
      <w:jc w:val="left"/>
      <w:outlineLvl w:val="0"/>
    </w:pPr>
    <w:rPr>
      <w:rFonts w:ascii="Cambria" w:hAnsi="Cambria" w:eastAsia="黑体"/>
      <w:b/>
      <w:bCs/>
      <w:sz w:val="24"/>
      <w:szCs w:val="32"/>
    </w:rPr>
  </w:style>
  <w:style w:type="paragraph" w:customStyle="1" w:styleId="6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2018-09-27T07:04:00Z</dcterms:created>
  <dc:creator>一剪梅1367034302</dc:creator>
  <cp:lastModifiedBy>含宝嘛嘛</cp:lastModifiedBy>
  <dcterms:modified xsi:type="dcterms:W3CDTF">2021-06-24T08:36:22Z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KSORubyTemplateID" linkTarget="0">
    <vt:lpwstr>6</vt:lpwstr>
  </property>
</Properties>
</file>